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C007" w14:textId="6131D9A3" w:rsidR="00FD590D" w:rsidRDefault="00FD590D">
      <w:r w:rsidRPr="00FD590D">
        <w:t xml:space="preserve">Dear Parents and Carers, </w:t>
      </w:r>
    </w:p>
    <w:p w14:paraId="10E8A368" w14:textId="77777777" w:rsidR="00FD590D" w:rsidRDefault="00FD590D">
      <w:r w:rsidRPr="00FD590D">
        <w:t xml:space="preserve">As a part of your child’s education at </w:t>
      </w:r>
      <w:r>
        <w:t>Woodside</w:t>
      </w:r>
      <w:r w:rsidRPr="00FD590D">
        <w:t xml:space="preserve"> Park School, we promote personal wellbeing and development through a comprehensive Relationships, Social, Health and Economic (RSHE) education programme. RSHE education is the curriculum subject that gives young people the knowledge, understanding, attitudes and practical skills to live safe, healthy, productive lives and meet their full potential. </w:t>
      </w:r>
    </w:p>
    <w:p w14:paraId="4627F6F5" w14:textId="463C4324" w:rsidR="00FD590D" w:rsidRDefault="00FD590D">
      <w:r w:rsidRPr="00FD590D">
        <w:t xml:space="preserve">I am writing to let you know that, over the academic year your child’s class will be taking part in lessons which will focus on the relationships and sex education (RSE) aspect of this programme. </w:t>
      </w:r>
    </w:p>
    <w:p w14:paraId="5B598AAE" w14:textId="784D3D79" w:rsidR="00FD590D" w:rsidRDefault="00FD590D">
      <w:r w:rsidRPr="00FD590D">
        <w:t xml:space="preserve">RSE lessons in year </w:t>
      </w:r>
      <w:r>
        <w:t>2</w:t>
      </w:r>
      <w:r w:rsidRPr="00FD590D">
        <w:t>- 6 will include teaching about: Healthy relationships, including friendships and families; growing and changing, including: puberty; personal hygiene; changing feelings; becoming more independent; keeping safe on and offline and consent; developing self-esteem and confidence. Pupils will also have opportunities to ask questions that help prepare them for relationships of all kinds in the modern world</w:t>
      </w:r>
      <w:r>
        <w:t>.</w:t>
      </w:r>
    </w:p>
    <w:p w14:paraId="6A20B248" w14:textId="2B9A801E" w:rsidR="00FD590D" w:rsidRDefault="00FD590D">
      <w:r>
        <w:t>At Woodside Park School we are following the Kapow RSE PSHE curriculum that is uploaded on our website.</w:t>
      </w:r>
    </w:p>
    <w:p w14:paraId="75885FBC" w14:textId="77777777" w:rsidR="00FD590D" w:rsidRDefault="00FD590D">
      <w:r>
        <w:t xml:space="preserve">All RSHE teaching that takes place will take place in a safe learning environment and is underpinned by our school ethos and values. As a school community, we are committed to working in partnership with parents; recent national parental feedback has indicated that </w:t>
      </w:r>
      <w:proofErr w:type="gramStart"/>
      <w:r>
        <w:t>the overwhelming majority of</w:t>
      </w:r>
      <w:proofErr w:type="gramEnd"/>
      <w:r>
        <w:t xml:space="preserve"> parents continue to be highly supportive of the relationships and sex education programme. </w:t>
      </w:r>
    </w:p>
    <w:p w14:paraId="5C3ABD70" w14:textId="7D7E68D3" w:rsidR="00FD590D" w:rsidRDefault="00FD590D">
      <w:r>
        <w:t xml:space="preserve">If you would like to find out more or discuss any concerns, we would urge you to familiarise yourself with the information, speak with your school contact and your young person. As parents or </w:t>
      </w:r>
      <w:proofErr w:type="gramStart"/>
      <w:r>
        <w:t>carers</w:t>
      </w:r>
      <w:proofErr w:type="gramEnd"/>
      <w:r>
        <w:t xml:space="preserve"> you have the right to withdraw your child from the non-statutory RSE aspects up to 3 terms before your child’s 16th birthday. At this point your child has the right to choose to attend these sessions. </w:t>
      </w:r>
    </w:p>
    <w:p w14:paraId="4DF835B4" w14:textId="7F65E1FF" w:rsidR="00FD590D" w:rsidRDefault="00FD590D">
      <w:r w:rsidRPr="00FD590D">
        <w:t>Yours sincerely,</w:t>
      </w:r>
    </w:p>
    <w:p w14:paraId="7E9BBE6C" w14:textId="7FCA239C" w:rsidR="00FD590D" w:rsidRDefault="00FD590D">
      <w:r>
        <w:t>Karin Compton</w:t>
      </w:r>
    </w:p>
    <w:p w14:paraId="0A96B08B" w14:textId="5068957E" w:rsidR="00FD590D" w:rsidRDefault="00FD590D">
      <w:hyperlink r:id="rId4" w:history="1">
        <w:r w:rsidRPr="006E158B">
          <w:rPr>
            <w:rStyle w:val="Hyperlink"/>
          </w:rPr>
          <w:t>karin.compton@woodsideparkschool.co.uk</w:t>
        </w:r>
      </w:hyperlink>
    </w:p>
    <w:p w14:paraId="2C70C395" w14:textId="77777777" w:rsidR="00247E52" w:rsidRDefault="00FD590D">
      <w:r w:rsidRPr="00FD590D">
        <w:t xml:space="preserve">I/We wish to withdraw our young person_____________________________________________ from the RSE aspect of the of the RSHE curriculum for the current academic year. Signed ___________________________________________________ </w:t>
      </w:r>
    </w:p>
    <w:p w14:paraId="64D2ADBF" w14:textId="74E4CDCB" w:rsidR="00FD590D" w:rsidRDefault="00FD590D">
      <w:r w:rsidRPr="00FD590D">
        <w:t>Print name________________________________________________ Date______________________________________________________</w:t>
      </w:r>
    </w:p>
    <w:sectPr w:rsidR="00FD59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90D"/>
    <w:rsid w:val="00247E52"/>
    <w:rsid w:val="002E094D"/>
    <w:rsid w:val="00FD5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5A2C7"/>
  <w15:chartTrackingRefBased/>
  <w15:docId w15:val="{9E24B7E9-18EC-42C9-9F76-120CB382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59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9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9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9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9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9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9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9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9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9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9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9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9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9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9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9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9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90D"/>
    <w:rPr>
      <w:rFonts w:eastAsiaTheme="majorEastAsia" w:cstheme="majorBidi"/>
      <w:color w:val="272727" w:themeColor="text1" w:themeTint="D8"/>
    </w:rPr>
  </w:style>
  <w:style w:type="paragraph" w:styleId="Title">
    <w:name w:val="Title"/>
    <w:basedOn w:val="Normal"/>
    <w:next w:val="Normal"/>
    <w:link w:val="TitleChar"/>
    <w:uiPriority w:val="10"/>
    <w:qFormat/>
    <w:rsid w:val="00FD59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9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9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9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90D"/>
    <w:pPr>
      <w:spacing w:before="160"/>
      <w:jc w:val="center"/>
    </w:pPr>
    <w:rPr>
      <w:i/>
      <w:iCs/>
      <w:color w:val="404040" w:themeColor="text1" w:themeTint="BF"/>
    </w:rPr>
  </w:style>
  <w:style w:type="character" w:customStyle="1" w:styleId="QuoteChar">
    <w:name w:val="Quote Char"/>
    <w:basedOn w:val="DefaultParagraphFont"/>
    <w:link w:val="Quote"/>
    <w:uiPriority w:val="29"/>
    <w:rsid w:val="00FD590D"/>
    <w:rPr>
      <w:i/>
      <w:iCs/>
      <w:color w:val="404040" w:themeColor="text1" w:themeTint="BF"/>
    </w:rPr>
  </w:style>
  <w:style w:type="paragraph" w:styleId="ListParagraph">
    <w:name w:val="List Paragraph"/>
    <w:basedOn w:val="Normal"/>
    <w:uiPriority w:val="34"/>
    <w:qFormat/>
    <w:rsid w:val="00FD590D"/>
    <w:pPr>
      <w:ind w:left="720"/>
      <w:contextualSpacing/>
    </w:pPr>
  </w:style>
  <w:style w:type="character" w:styleId="IntenseEmphasis">
    <w:name w:val="Intense Emphasis"/>
    <w:basedOn w:val="DefaultParagraphFont"/>
    <w:uiPriority w:val="21"/>
    <w:qFormat/>
    <w:rsid w:val="00FD590D"/>
    <w:rPr>
      <w:i/>
      <w:iCs/>
      <w:color w:val="0F4761" w:themeColor="accent1" w:themeShade="BF"/>
    </w:rPr>
  </w:style>
  <w:style w:type="paragraph" w:styleId="IntenseQuote">
    <w:name w:val="Intense Quote"/>
    <w:basedOn w:val="Normal"/>
    <w:next w:val="Normal"/>
    <w:link w:val="IntenseQuoteChar"/>
    <w:uiPriority w:val="30"/>
    <w:qFormat/>
    <w:rsid w:val="00FD59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90D"/>
    <w:rPr>
      <w:i/>
      <w:iCs/>
      <w:color w:val="0F4761" w:themeColor="accent1" w:themeShade="BF"/>
    </w:rPr>
  </w:style>
  <w:style w:type="character" w:styleId="IntenseReference">
    <w:name w:val="Intense Reference"/>
    <w:basedOn w:val="DefaultParagraphFont"/>
    <w:uiPriority w:val="32"/>
    <w:qFormat/>
    <w:rsid w:val="00FD590D"/>
    <w:rPr>
      <w:b/>
      <w:bCs/>
      <w:smallCaps/>
      <w:color w:val="0F4761" w:themeColor="accent1" w:themeShade="BF"/>
      <w:spacing w:val="5"/>
    </w:rPr>
  </w:style>
  <w:style w:type="character" w:styleId="Hyperlink">
    <w:name w:val="Hyperlink"/>
    <w:basedOn w:val="DefaultParagraphFont"/>
    <w:uiPriority w:val="99"/>
    <w:unhideWhenUsed/>
    <w:rsid w:val="00FD590D"/>
    <w:rPr>
      <w:color w:val="467886" w:themeColor="hyperlink"/>
      <w:u w:val="single"/>
    </w:rPr>
  </w:style>
  <w:style w:type="character" w:styleId="UnresolvedMention">
    <w:name w:val="Unresolved Mention"/>
    <w:basedOn w:val="DefaultParagraphFont"/>
    <w:uiPriority w:val="99"/>
    <w:semiHidden/>
    <w:unhideWhenUsed/>
    <w:rsid w:val="00FD5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rin.compton@woodsidepark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360</Words>
  <Characters>2055</Characters>
  <Application>Microsoft Office Word</Application>
  <DocSecurity>0</DocSecurity>
  <Lines>17</Lines>
  <Paragraphs>4</Paragraphs>
  <ScaleCrop>false</ScaleCrop>
  <Company>Outcomes First Group</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Compton</dc:creator>
  <cp:keywords/>
  <dc:description/>
  <cp:lastModifiedBy>Karin Compton</cp:lastModifiedBy>
  <cp:revision>2</cp:revision>
  <dcterms:created xsi:type="dcterms:W3CDTF">2026-01-29T18:54:00Z</dcterms:created>
  <dcterms:modified xsi:type="dcterms:W3CDTF">2026-01-29T19:04:00Z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4800ddc2-83ee-420f-b1b6-a4680eed5f35</vt:lpwstr>
  </property>
</Properties>
</file>